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C64" w:rsidRDefault="00C73C64" w:rsidP="005379A9">
      <w:pPr>
        <w:jc w:val="center"/>
        <w:rPr>
          <w:sz w:val="28"/>
          <w:szCs w:val="28"/>
        </w:rPr>
      </w:pPr>
      <w:r w:rsidRPr="00483E1E">
        <w:rPr>
          <w:rFonts w:cs="Tahoma"/>
          <w:noProof/>
          <w:kern w:val="3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5" o:spid="_x0000_i1025" type="#_x0000_t75" style="width:39pt;height:62.25pt;visibility:visible">
            <v:imagedata r:id="rId4" o:title=""/>
          </v:shape>
        </w:pict>
      </w:r>
    </w:p>
    <w:p w:rsidR="00C73C64" w:rsidRDefault="00C73C64" w:rsidP="00D37D3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города Кирсанова</w:t>
      </w:r>
    </w:p>
    <w:p w:rsidR="00C73C64" w:rsidRDefault="00C73C64" w:rsidP="00D37D3A">
      <w:pPr>
        <w:keepNext/>
        <w:jc w:val="center"/>
        <w:outlineLvl w:val="0"/>
        <w:rPr>
          <w:b/>
          <w:bCs/>
          <w:kern w:val="32"/>
          <w:sz w:val="32"/>
          <w:szCs w:val="32"/>
        </w:rPr>
      </w:pPr>
      <w:r>
        <w:rPr>
          <w:b/>
          <w:bCs/>
          <w:kern w:val="32"/>
          <w:sz w:val="32"/>
          <w:szCs w:val="32"/>
        </w:rPr>
        <w:t>Тамбовской области</w:t>
      </w:r>
    </w:p>
    <w:p w:rsidR="00C73C64" w:rsidRDefault="00C73C64" w:rsidP="00D37D3A">
      <w:pPr>
        <w:jc w:val="center"/>
        <w:rPr>
          <w:b/>
          <w:sz w:val="32"/>
        </w:rPr>
      </w:pPr>
    </w:p>
    <w:p w:rsidR="00C73C64" w:rsidRDefault="00C73C64" w:rsidP="00D37D3A">
      <w:pPr>
        <w:keepNext/>
        <w:jc w:val="center"/>
        <w:outlineLvl w:val="1"/>
        <w:rPr>
          <w:rFonts w:eastAsia="SimSun"/>
          <w:b/>
          <w:bCs/>
          <w:sz w:val="48"/>
          <w:szCs w:val="48"/>
        </w:rPr>
      </w:pPr>
      <w:r>
        <w:rPr>
          <w:rFonts w:eastAsia="SimSun"/>
          <w:b/>
          <w:bCs/>
          <w:sz w:val="48"/>
          <w:szCs w:val="48"/>
        </w:rPr>
        <w:t>ПОСТАНОВЛЕНИЕ</w:t>
      </w:r>
    </w:p>
    <w:p w:rsidR="00C73C64" w:rsidRDefault="00C73C64" w:rsidP="00D37D3A">
      <w:pPr>
        <w:jc w:val="center"/>
        <w:rPr>
          <w:b/>
          <w:sz w:val="48"/>
        </w:rPr>
      </w:pPr>
    </w:p>
    <w:p w:rsidR="00C73C64" w:rsidRDefault="00C73C64" w:rsidP="00D37D3A">
      <w:pPr>
        <w:rPr>
          <w:sz w:val="28"/>
          <w:szCs w:val="28"/>
        </w:rPr>
      </w:pPr>
      <w:r>
        <w:rPr>
          <w:sz w:val="28"/>
          <w:szCs w:val="28"/>
        </w:rPr>
        <w:t xml:space="preserve">«21» января </w:t>
      </w:r>
      <w:smartTag w:uri="urn:schemas-microsoft-com:office:smarttags" w:element="metricconverter">
        <w:smartTagPr>
          <w:attr w:name="ProductID" w:val="2022 г"/>
        </w:smartTagPr>
        <w:r>
          <w:rPr>
            <w:sz w:val="28"/>
            <w:szCs w:val="28"/>
          </w:rPr>
          <w:t>2022 г</w:t>
        </w:r>
      </w:smartTag>
      <w:r>
        <w:rPr>
          <w:sz w:val="28"/>
          <w:szCs w:val="28"/>
        </w:rPr>
        <w:t>.                          г. Кирсанов                                 № 28</w:t>
      </w:r>
      <w:bookmarkStart w:id="0" w:name="_GoBack"/>
      <w:bookmarkEnd w:id="0"/>
    </w:p>
    <w:p w:rsidR="00C73C64" w:rsidRDefault="00C73C64" w:rsidP="00B20AA8">
      <w:pPr>
        <w:pStyle w:val="BodyText"/>
        <w:rPr>
          <w:szCs w:val="28"/>
        </w:rPr>
      </w:pPr>
    </w:p>
    <w:p w:rsidR="00C73C64" w:rsidRDefault="00C73C64" w:rsidP="00B20AA8">
      <w:pPr>
        <w:pStyle w:val="BodyText"/>
        <w:rPr>
          <w:szCs w:val="28"/>
        </w:rPr>
      </w:pPr>
    </w:p>
    <w:p w:rsidR="00C73C64" w:rsidRDefault="00C73C64" w:rsidP="00B20AA8">
      <w:pPr>
        <w:pStyle w:val="BodyText"/>
        <w:rPr>
          <w:szCs w:val="28"/>
        </w:rPr>
      </w:pPr>
    </w:p>
    <w:p w:rsidR="00C73C64" w:rsidRDefault="00C73C64" w:rsidP="005C3008">
      <w:pPr>
        <w:pStyle w:val="BodyText"/>
        <w:spacing w:line="240" w:lineRule="auto"/>
        <w:rPr>
          <w:szCs w:val="28"/>
        </w:rPr>
      </w:pPr>
      <w:r>
        <w:rPr>
          <w:szCs w:val="28"/>
        </w:rPr>
        <w:t>О признании утратившими силу постановлений администрации города</w:t>
      </w:r>
    </w:p>
    <w:p w:rsidR="00C73C64" w:rsidRDefault="00C73C64" w:rsidP="005C3008">
      <w:pPr>
        <w:pStyle w:val="BodyTextIndent"/>
        <w:spacing w:after="0"/>
        <w:ind w:left="0"/>
        <w:rPr>
          <w:b/>
          <w:sz w:val="28"/>
          <w:szCs w:val="28"/>
        </w:rPr>
      </w:pPr>
    </w:p>
    <w:p w:rsidR="00C73C64" w:rsidRDefault="00C73C64" w:rsidP="005379A9">
      <w:pPr>
        <w:pStyle w:val="BodyTextIndent"/>
        <w:spacing w:after="0"/>
        <w:ind w:left="0" w:firstLine="709"/>
        <w:jc w:val="both"/>
      </w:pPr>
      <w:r>
        <w:rPr>
          <w:sz w:val="28"/>
          <w:szCs w:val="28"/>
        </w:rPr>
        <w:t>В целях приведения нормативных правовых актов в соответствие с действующим законодательством  администрация города постановляет:</w:t>
      </w:r>
    </w:p>
    <w:p w:rsidR="00C73C64" w:rsidRDefault="00C73C64" w:rsidP="005379A9">
      <w:pPr>
        <w:pStyle w:val="BodyTextIndent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Признать утратившими силу:</w:t>
      </w:r>
    </w:p>
    <w:p w:rsidR="00C73C64" w:rsidRDefault="00C73C64" w:rsidP="005379A9">
      <w:pPr>
        <w:pStyle w:val="BodyText"/>
        <w:spacing w:line="240" w:lineRule="auto"/>
        <w:ind w:firstLine="720"/>
        <w:rPr>
          <w:szCs w:val="28"/>
        </w:rPr>
      </w:pPr>
      <w:r>
        <w:rPr>
          <w:szCs w:val="28"/>
        </w:rPr>
        <w:t>1.1. постановление администрации города от 13.10.2013 № 1303 «</w:t>
      </w:r>
      <w:r w:rsidRPr="00993ECC">
        <w:rPr>
          <w:szCs w:val="28"/>
        </w:rPr>
        <w:t>Об утверждении административного регламента осуществления контроля за организацией и осуществлением деятельности по продаже товаров (выполнению работ, оказанию услуг) на розничных рынках на территории города Кирсанова</w:t>
      </w:r>
      <w:r>
        <w:rPr>
          <w:szCs w:val="28"/>
        </w:rPr>
        <w:t>»;</w:t>
      </w:r>
    </w:p>
    <w:p w:rsidR="00C73C64" w:rsidRDefault="00C73C64" w:rsidP="005379A9">
      <w:pPr>
        <w:pStyle w:val="BodyText"/>
        <w:spacing w:line="240" w:lineRule="auto"/>
        <w:ind w:firstLine="720"/>
        <w:rPr>
          <w:szCs w:val="28"/>
        </w:rPr>
      </w:pPr>
      <w:r>
        <w:rPr>
          <w:szCs w:val="28"/>
        </w:rPr>
        <w:t>1.2. постановление администрации города от 10.05.2017 № 439 «</w:t>
      </w:r>
      <w:r w:rsidRPr="00D213BA">
        <w:rPr>
          <w:szCs w:val="28"/>
        </w:rPr>
        <w:t>О внесении изменений в постановление администрации города от 03.10.2013</w:t>
      </w:r>
      <w:r>
        <w:rPr>
          <w:szCs w:val="28"/>
        </w:rPr>
        <w:t xml:space="preserve"> </w:t>
      </w:r>
      <w:r w:rsidRPr="00D213BA">
        <w:rPr>
          <w:szCs w:val="28"/>
        </w:rPr>
        <w:t>№130</w:t>
      </w:r>
      <w:r>
        <w:rPr>
          <w:szCs w:val="28"/>
        </w:rPr>
        <w:t>3</w:t>
      </w:r>
      <w:r w:rsidRPr="00D213BA">
        <w:rPr>
          <w:szCs w:val="28"/>
        </w:rPr>
        <w:t xml:space="preserve"> «</w:t>
      </w:r>
      <w:r w:rsidRPr="00993ECC">
        <w:rPr>
          <w:szCs w:val="28"/>
        </w:rPr>
        <w:t>Об утверждении административного регламента осуществления контроля за организацией и осуществлением деятельности по продаже товаров (выполнению работ, оказанию услуг) на розничных рынках на территории города Кирсанова</w:t>
      </w:r>
      <w:r w:rsidRPr="00731659">
        <w:rPr>
          <w:szCs w:val="28"/>
        </w:rPr>
        <w:t>»</w:t>
      </w:r>
      <w:r>
        <w:rPr>
          <w:szCs w:val="28"/>
        </w:rPr>
        <w:t>.</w:t>
      </w:r>
    </w:p>
    <w:p w:rsidR="00C73C64" w:rsidRDefault="00C73C64" w:rsidP="005379A9">
      <w:pPr>
        <w:pStyle w:val="BodyTextIndent"/>
        <w:tabs>
          <w:tab w:val="left" w:pos="6804"/>
        </w:tabs>
        <w:spacing w:after="0"/>
        <w:ind w:left="0" w:firstLine="720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2</w:t>
      </w:r>
      <w:r w:rsidRPr="00970F5E">
        <w:rPr>
          <w:color w:val="000000"/>
          <w:spacing w:val="3"/>
          <w:sz w:val="28"/>
          <w:szCs w:val="28"/>
        </w:rPr>
        <w:t xml:space="preserve">. Настоящее постановление вступает в силу с </w:t>
      </w:r>
      <w:r>
        <w:rPr>
          <w:color w:val="000000"/>
          <w:spacing w:val="3"/>
          <w:sz w:val="28"/>
          <w:szCs w:val="28"/>
        </w:rPr>
        <w:t>момента официального опубликования и распространяет свое действие на правоотношения, возникшие с 01.01.2022 года.</w:t>
      </w:r>
    </w:p>
    <w:p w:rsidR="00C73C64" w:rsidRDefault="00C73C64" w:rsidP="005379A9">
      <w:pPr>
        <w:pStyle w:val="BodyTextIndent"/>
        <w:tabs>
          <w:tab w:val="left" w:pos="6804"/>
        </w:tabs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70F5E">
        <w:rPr>
          <w:sz w:val="28"/>
          <w:szCs w:val="28"/>
        </w:rPr>
        <w:t xml:space="preserve">. </w:t>
      </w:r>
      <w:r>
        <w:rPr>
          <w:sz w:val="28"/>
          <w:szCs w:val="28"/>
        </w:rPr>
        <w:t>Р</w:t>
      </w:r>
      <w:r w:rsidRPr="00970F5E">
        <w:rPr>
          <w:sz w:val="28"/>
          <w:szCs w:val="28"/>
        </w:rPr>
        <w:t xml:space="preserve">азместить </w:t>
      </w:r>
      <w:r>
        <w:rPr>
          <w:sz w:val="28"/>
          <w:szCs w:val="28"/>
        </w:rPr>
        <w:t>(о</w:t>
      </w:r>
      <w:r w:rsidRPr="00970F5E">
        <w:rPr>
          <w:sz w:val="28"/>
          <w:szCs w:val="28"/>
        </w:rPr>
        <w:t>публиковать</w:t>
      </w:r>
      <w:r>
        <w:rPr>
          <w:sz w:val="28"/>
          <w:szCs w:val="28"/>
        </w:rPr>
        <w:t>)</w:t>
      </w:r>
      <w:r w:rsidRPr="00970F5E">
        <w:rPr>
          <w:sz w:val="28"/>
          <w:szCs w:val="28"/>
        </w:rPr>
        <w:t xml:space="preserve"> настоящее постановление в периодическом печатном издании «Кирсановский вестник» и на официальном сайте администрации города Кирсанова.</w:t>
      </w:r>
    </w:p>
    <w:p w:rsidR="00C73C64" w:rsidRPr="000E055B" w:rsidRDefault="00C73C64" w:rsidP="005379A9">
      <w:pPr>
        <w:pStyle w:val="BodyTextIndent"/>
        <w:tabs>
          <w:tab w:val="left" w:pos="6804"/>
        </w:tabs>
        <w:spacing w:after="0"/>
        <w:ind w:left="0" w:firstLine="720"/>
        <w:jc w:val="both"/>
        <w:rPr>
          <w:color w:val="000000"/>
          <w:spacing w:val="3"/>
          <w:sz w:val="28"/>
          <w:szCs w:val="28"/>
        </w:rPr>
      </w:pPr>
      <w:r>
        <w:rPr>
          <w:sz w:val="28"/>
          <w:szCs w:val="28"/>
        </w:rPr>
        <w:t>4</w:t>
      </w:r>
      <w:r w:rsidRPr="00970F5E">
        <w:rPr>
          <w:sz w:val="28"/>
          <w:szCs w:val="28"/>
        </w:rPr>
        <w:t xml:space="preserve">. Контроль за </w:t>
      </w:r>
      <w:r>
        <w:rPr>
          <w:sz w:val="28"/>
          <w:szCs w:val="28"/>
        </w:rPr>
        <w:t>ис</w:t>
      </w:r>
      <w:r w:rsidRPr="00970F5E">
        <w:rPr>
          <w:sz w:val="28"/>
          <w:szCs w:val="28"/>
        </w:rPr>
        <w:t xml:space="preserve">полнением настоящего постановления </w:t>
      </w:r>
      <w:r w:rsidRPr="00AF7DE5">
        <w:rPr>
          <w:sz w:val="28"/>
          <w:szCs w:val="28"/>
        </w:rPr>
        <w:t>возложить на начальника отдела экономического развития, труда, предпринимательства и муниципального заказа администрации города С.А.Попову.</w:t>
      </w:r>
    </w:p>
    <w:p w:rsidR="00C73C64" w:rsidRDefault="00C73C64" w:rsidP="005C3008">
      <w:pPr>
        <w:pStyle w:val="BodyText"/>
        <w:spacing w:line="240" w:lineRule="auto"/>
        <w:rPr>
          <w:szCs w:val="28"/>
        </w:rPr>
      </w:pPr>
    </w:p>
    <w:p w:rsidR="00C73C64" w:rsidRPr="00B20AA8" w:rsidRDefault="00C73C64" w:rsidP="005C3008">
      <w:pPr>
        <w:jc w:val="both"/>
        <w:rPr>
          <w:sz w:val="28"/>
          <w:szCs w:val="28"/>
        </w:rPr>
      </w:pPr>
    </w:p>
    <w:p w:rsidR="00C73C64" w:rsidRPr="00B20AA8" w:rsidRDefault="00C73C64" w:rsidP="005C3008">
      <w:pPr>
        <w:pStyle w:val="BodyText"/>
        <w:spacing w:line="240" w:lineRule="auto"/>
      </w:pPr>
    </w:p>
    <w:p w:rsidR="00C73C64" w:rsidRPr="00B20AA8" w:rsidRDefault="00C73C64" w:rsidP="005C3008">
      <w:pPr>
        <w:rPr>
          <w:sz w:val="28"/>
          <w:szCs w:val="28"/>
        </w:rPr>
      </w:pPr>
      <w:r>
        <w:rPr>
          <w:b/>
          <w:szCs w:val="28"/>
        </w:rPr>
        <w:t xml:space="preserve">   </w:t>
      </w:r>
      <w:r w:rsidRPr="007B5072">
        <w:rPr>
          <w:sz w:val="28"/>
          <w:szCs w:val="28"/>
        </w:rPr>
        <w:t xml:space="preserve">Глава города                                               </w:t>
      </w:r>
      <w:r>
        <w:rPr>
          <w:sz w:val="28"/>
          <w:szCs w:val="28"/>
        </w:rPr>
        <w:t xml:space="preserve">             </w:t>
      </w:r>
      <w:r w:rsidRPr="007B5072">
        <w:rPr>
          <w:sz w:val="28"/>
          <w:szCs w:val="28"/>
        </w:rPr>
        <w:t xml:space="preserve">                          С.А. Павлов</w:t>
      </w:r>
    </w:p>
    <w:sectPr w:rsidR="00C73C64" w:rsidRPr="00B20AA8" w:rsidSect="009668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3147"/>
    <w:rsid w:val="000E055B"/>
    <w:rsid w:val="001B2DFE"/>
    <w:rsid w:val="0031060D"/>
    <w:rsid w:val="00353C52"/>
    <w:rsid w:val="00483E1E"/>
    <w:rsid w:val="005139EB"/>
    <w:rsid w:val="005379A9"/>
    <w:rsid w:val="005C3008"/>
    <w:rsid w:val="006415CF"/>
    <w:rsid w:val="00731659"/>
    <w:rsid w:val="007B5072"/>
    <w:rsid w:val="00861A41"/>
    <w:rsid w:val="008704E5"/>
    <w:rsid w:val="00902E55"/>
    <w:rsid w:val="0094041D"/>
    <w:rsid w:val="009668D8"/>
    <w:rsid w:val="00970F5E"/>
    <w:rsid w:val="00993ECC"/>
    <w:rsid w:val="00A930A9"/>
    <w:rsid w:val="00AD3147"/>
    <w:rsid w:val="00AF7DE5"/>
    <w:rsid w:val="00B20AA8"/>
    <w:rsid w:val="00BC4DB2"/>
    <w:rsid w:val="00BE4EA5"/>
    <w:rsid w:val="00C4269C"/>
    <w:rsid w:val="00C73C64"/>
    <w:rsid w:val="00D213BA"/>
    <w:rsid w:val="00D37D3A"/>
    <w:rsid w:val="00DA698D"/>
    <w:rsid w:val="00EE504A"/>
    <w:rsid w:val="00FE2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AA8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B20AA8"/>
    <w:pPr>
      <w:spacing w:line="240" w:lineRule="exact"/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20AA8"/>
    <w:rPr>
      <w:rFonts w:ascii="Times New Roman" w:hAnsi="Times New Roman" w:cs="Times New Roman"/>
      <w:sz w:val="24"/>
      <w:szCs w:val="24"/>
      <w:lang w:eastAsia="zh-CN"/>
    </w:rPr>
  </w:style>
  <w:style w:type="paragraph" w:styleId="BodyTextIndent">
    <w:name w:val="Body Text Indent"/>
    <w:basedOn w:val="Normal"/>
    <w:link w:val="BodyTextIndentChar"/>
    <w:uiPriority w:val="99"/>
    <w:rsid w:val="00B20AA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20AA8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1">
    <w:name w:val="Основной шрифт абзаца1"/>
    <w:uiPriority w:val="99"/>
    <w:rsid w:val="00B20AA8"/>
  </w:style>
  <w:style w:type="paragraph" w:styleId="BalloonText">
    <w:name w:val="Balloon Text"/>
    <w:basedOn w:val="Normal"/>
    <w:link w:val="BalloonTextChar"/>
    <w:uiPriority w:val="99"/>
    <w:semiHidden/>
    <w:rsid w:val="000E055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E055B"/>
    <w:rPr>
      <w:rFonts w:ascii="Segoe UI" w:hAnsi="Segoe UI" w:cs="Segoe UI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674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4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</TotalTime>
  <Pages>1</Pages>
  <Words>248</Words>
  <Characters>1414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comp5</cp:lastModifiedBy>
  <cp:revision>16</cp:revision>
  <cp:lastPrinted>2022-01-24T12:18:00Z</cp:lastPrinted>
  <dcterms:created xsi:type="dcterms:W3CDTF">2020-05-24T08:59:00Z</dcterms:created>
  <dcterms:modified xsi:type="dcterms:W3CDTF">2022-03-22T10:24:00Z</dcterms:modified>
</cp:coreProperties>
</file>